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A2" w:rsidRPr="008B30A2" w:rsidRDefault="00BF1582" w:rsidP="00BF158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B30A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Памятка для детей и подростков </w:t>
      </w:r>
    </w:p>
    <w:p w:rsidR="00BF1582" w:rsidRDefault="00BF1582" w:rsidP="00BF158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B30A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«Как не стать жертвой насилия»</w:t>
      </w:r>
    </w:p>
    <w:p w:rsidR="008B30A2" w:rsidRPr="008B30A2" w:rsidRDefault="008B30A2" w:rsidP="00BF1582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Насилие</w:t>
      </w: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 – использование физической силы для причинения травм (физических, психологических, сексуальных), жестокого обращения, или убийства.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Чтобы не стать жертвой насилия следует знать и соблюдать </w:t>
      </w:r>
      <w:r w:rsidRPr="008B30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ряд правил</w:t>
      </w: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, которые </w:t>
      </w:r>
      <w:r w:rsidRPr="008B30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созданы не для контроля за тобой, а для обеспечения твоей безопасности…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Уходя из дома, обязательно скажи, куда идешь и когда вернешься.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Обязательно извести о перемене планов.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Обязательно оставь номер телефона или адрес, по которому можно с тобой связаться.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родителей в это время дома нет, оставь им записку, в которой укажи адрес и телефон, по которому можно тебя найти.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Выходя из дома, всегда бери с собой немного денег на крайний случай. Трать эти деньги только в исключительных случаях (срочный звонок, возможность доехать до дома).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ты собираешься куда-то с друзьями, с ними, по возможности, возвращайся.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тебя кто-то склоняет к близости, помни, что у близости есть последствия.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ты едешь к друзьям, оставь родителям телефон друзей на тот случай, если нет возможности позвонить самостоятельно.</w:t>
      </w:r>
    </w:p>
    <w:p w:rsidR="00BF1582" w:rsidRPr="008B30A2" w:rsidRDefault="00BF1582" w:rsidP="00BF1582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Старайся возвращаться домой не в одиночку и не очень поздно.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каких ситуациях всегда отвечать «НЕТ!»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тебе предлагают зайти в гости или подвезти до дома, пусть даже это соседи.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за тобой в школу или детский сад пришел посторонний, а родители не предупреждали об этом заранее.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в отсутствие родителей пришел малознакомый человек, впускать его в квартиру или идти с ним куда-то.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новый знакомый угощает чем-то.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BF1582" w:rsidRPr="008B30A2" w:rsidRDefault="00BF1582" w:rsidP="00BF1582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Если рядом с тобой тормозит машина, как можно дальше отойди от неё и ни в коем случае не садись в неё.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Избежать насилия можно.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Для этого нужно навсегда усвоить «Правило четырёх «не»: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разговаривай с незнакомцами и не впускай их в дом</w:t>
      </w: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заходи с ними в лифт и подъезд.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садись в машину к незнакомцам.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задерживайся на улице после школы, особенно с наступлением темноты.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 если незнакомец просто просит показать нужную улицу или поднести сумку, проводить к магазину? Всё равно скажи — НЕТ!</w:t>
      </w:r>
    </w:p>
    <w:p w:rsidR="00BF1582" w:rsidRPr="008B30A2" w:rsidRDefault="00BF1582" w:rsidP="00BF158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0A2">
        <w:rPr>
          <w:rFonts w:ascii="Times New Roman" w:eastAsia="Times New Roman" w:hAnsi="Times New Roman"/>
          <w:sz w:val="28"/>
          <w:szCs w:val="28"/>
          <w:lang w:eastAsia="ru-RU"/>
        </w:rPr>
        <w:t>Объясни, как найти улицу, и ни в коем случае не поддаваться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557624" w:rsidRPr="008B30A2" w:rsidRDefault="00557624">
      <w:pPr>
        <w:rPr>
          <w:rFonts w:ascii="Times New Roman" w:hAnsi="Times New Roman"/>
          <w:sz w:val="28"/>
          <w:szCs w:val="28"/>
        </w:rPr>
      </w:pPr>
    </w:p>
    <w:sectPr w:rsidR="00557624" w:rsidRPr="008B30A2" w:rsidSect="008B30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E2"/>
    <w:multiLevelType w:val="multilevel"/>
    <w:tmpl w:val="FBD6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C7279"/>
    <w:multiLevelType w:val="multilevel"/>
    <w:tmpl w:val="DC1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582"/>
    <w:rsid w:val="00557624"/>
    <w:rsid w:val="008B30A2"/>
    <w:rsid w:val="00BF1582"/>
    <w:rsid w:val="00E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E625"/>
  <w15:chartTrackingRefBased/>
  <w15:docId w15:val="{AEB0EE6A-15F8-4094-9312-CFA85F0F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F1582"/>
    <w:rPr>
      <w:b/>
      <w:bCs/>
    </w:rPr>
  </w:style>
  <w:style w:type="character" w:styleId="a5">
    <w:name w:val="Emphasis"/>
    <w:uiPriority w:val="20"/>
    <w:qFormat/>
    <w:rsid w:val="00BF1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Пецевич Павел</dc:creator>
  <cp:keywords/>
  <cp:lastModifiedBy>user</cp:lastModifiedBy>
  <cp:revision>2</cp:revision>
  <dcterms:created xsi:type="dcterms:W3CDTF">2024-09-04T11:50:00Z</dcterms:created>
  <dcterms:modified xsi:type="dcterms:W3CDTF">2024-09-04T11:50:00Z</dcterms:modified>
</cp:coreProperties>
</file>